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A4D64"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5FA7D3D0" w14:textId="77777777" w:rsidR="00352F8C" w:rsidRPr="00352F8C" w:rsidRDefault="00A24D9A" w:rsidP="00A24D9A">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I.I.S.S.</w:t>
      </w:r>
      <w:r w:rsidR="00352F8C" w:rsidRPr="00352F8C">
        <w:rPr>
          <w:rFonts w:ascii="Times New Roman" w:eastAsia="Times New Roman" w:hAnsi="Times New Roman" w:cs="Times New Roman"/>
          <w:b/>
          <w:sz w:val="24"/>
          <w:szCs w:val="24"/>
          <w:lang w:eastAsia="it-IT"/>
        </w:rPr>
        <w:t>“</w:t>
      </w:r>
      <w:r>
        <w:rPr>
          <w:rFonts w:ascii="Times New Roman" w:eastAsia="Times New Roman" w:hAnsi="Times New Roman" w:cs="Times New Roman"/>
          <w:b/>
          <w:i/>
          <w:sz w:val="24"/>
          <w:szCs w:val="24"/>
          <w:lang w:eastAsia="it-IT"/>
        </w:rPr>
        <w:t>G.Carducc</w:t>
      </w:r>
      <w:r w:rsidR="00352F8C" w:rsidRPr="00352F8C">
        <w:rPr>
          <w:rFonts w:ascii="Times New Roman" w:eastAsia="Times New Roman" w:hAnsi="Times New Roman" w:cs="Times New Roman"/>
          <w:b/>
          <w:i/>
          <w:sz w:val="24"/>
          <w:szCs w:val="24"/>
          <w:lang w:eastAsia="it-IT"/>
        </w:rPr>
        <w:t>i</w:t>
      </w:r>
      <w:r w:rsidR="00352F8C" w:rsidRPr="00352F8C">
        <w:rPr>
          <w:rFonts w:ascii="Times New Roman" w:eastAsia="Times New Roman" w:hAnsi="Times New Roman" w:cs="Times New Roman"/>
          <w:b/>
          <w:sz w:val="24"/>
          <w:szCs w:val="24"/>
          <w:lang w:eastAsia="it-IT"/>
        </w:rPr>
        <w:t>” Comiso</w:t>
      </w:r>
    </w:p>
    <w:p w14:paraId="4475AE46"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71AB99DB"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5F3A4C03"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A82E6D4" w14:textId="77777777"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14:paraId="6ADE47C0"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6C7390CD"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2886F2A6"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5C178C9D"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06D0DD43" w14:textId="3501DB16" w:rsidR="00352F8C" w:rsidRPr="00352F8C" w:rsidRDefault="00352F8C" w:rsidP="00033140">
      <w:pPr>
        <w:spacing w:line="360" w:lineRule="auto"/>
        <w:ind w:firstLine="708"/>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il/la proprio/a figlio/a a partecipare all’</w:t>
      </w:r>
      <w:r w:rsidR="00033140">
        <w:rPr>
          <w:rFonts w:ascii="Times New Roman" w:eastAsia="Times New Roman" w:hAnsi="Times New Roman" w:cs="Times New Roman"/>
          <w:sz w:val="24"/>
          <w:szCs w:val="24"/>
          <w:lang w:eastAsia="it-IT"/>
        </w:rPr>
        <w:t>uscita didattica di</w:t>
      </w:r>
      <w:r w:rsidR="00033140" w:rsidRPr="00033140">
        <w:rPr>
          <w:rFonts w:ascii="Times New Roman" w:eastAsia="Times New Roman" w:hAnsi="Times New Roman" w:cs="Times New Roman"/>
          <w:sz w:val="24"/>
          <w:szCs w:val="24"/>
          <w:lang w:eastAsia="it-IT"/>
        </w:rPr>
        <w:t xml:space="preserve"> martedì 23/04/2024 presso il museo archeologico Ibleo di Ragusa. Il pullman comunale partirà alle ore 9:00 dalla sede del Plesso “Verga” e rientrerà entro le ore 12:00</w:t>
      </w:r>
      <w:r w:rsidR="00033140">
        <w:rPr>
          <w:rFonts w:ascii="Times New Roman" w:eastAsia="Times New Roman" w:hAnsi="Times New Roman" w:cs="Times New Roman"/>
          <w:sz w:val="24"/>
          <w:szCs w:val="24"/>
          <w:lang w:eastAsia="it-IT"/>
        </w:rPr>
        <w:t>.</w:t>
      </w:r>
    </w:p>
    <w:p w14:paraId="15C4F8A8" w14:textId="77777777" w:rsidR="00352F8C" w:rsidRPr="00352F8C"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40840A0A"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248206A3"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2B456F5C"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21CDF597"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75535B2C"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19DDA577"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67219115"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0DC7BE14"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42D3CAE0"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521AC366"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67C6F998"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57621861"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694E2B1C"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76D8C442"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74EE182D"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6D226E75"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5CF45EEF"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25EAEE56"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33140"/>
    <w:rsid w:val="00150CAD"/>
    <w:rsid w:val="00352F8C"/>
    <w:rsid w:val="008A0179"/>
    <w:rsid w:val="00A24D9A"/>
    <w:rsid w:val="00F03522"/>
    <w:rsid w:val="00F17431"/>
    <w:rsid w:val="00F530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22F38"/>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3</cp:revision>
  <dcterms:created xsi:type="dcterms:W3CDTF">2024-04-04T13:40:00Z</dcterms:created>
  <dcterms:modified xsi:type="dcterms:W3CDTF">2024-04-04T13:42:00Z</dcterms:modified>
</cp:coreProperties>
</file>